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A4D" w:rsidRPr="00156A4D" w:rsidRDefault="00156A4D" w:rsidP="00156A4D">
      <w:pPr>
        <w:spacing w:before="100" w:beforeAutospacing="1" w:after="100" w:afterAutospacing="1"/>
        <w:rPr>
          <w:rFonts w:ascii="Open Sans" w:hAnsi="Open Sans"/>
          <w:b/>
          <w:bCs/>
          <w:color w:val="2F5597"/>
          <w:sz w:val="24"/>
          <w:szCs w:val="24"/>
          <w:lang w:eastAsia="nb-NO"/>
        </w:rPr>
      </w:pPr>
      <w:r>
        <w:rPr>
          <w:rFonts w:ascii="Open Sans" w:hAnsi="Open Sans"/>
          <w:b/>
          <w:bCs/>
          <w:color w:val="2F5597"/>
          <w:sz w:val="24"/>
          <w:szCs w:val="24"/>
          <w:lang w:eastAsia="nb-NO"/>
        </w:rPr>
        <w:t>Støtte til d</w:t>
      </w:r>
      <w:bookmarkStart w:id="0" w:name="_GoBack"/>
      <w:bookmarkEnd w:id="0"/>
      <w:r w:rsidRPr="00156A4D">
        <w:rPr>
          <w:rFonts w:ascii="Open Sans" w:hAnsi="Open Sans"/>
          <w:b/>
          <w:bCs/>
          <w:color w:val="2F5597"/>
          <w:sz w:val="24"/>
          <w:szCs w:val="24"/>
          <w:lang w:eastAsia="nb-NO"/>
        </w:rPr>
        <w:t>atabriller</w:t>
      </w:r>
    </w:p>
    <w:p w:rsidR="00156A4D" w:rsidRDefault="00156A4D" w:rsidP="00156A4D">
      <w:pPr>
        <w:spacing w:before="100" w:beforeAutospacing="1" w:after="100" w:afterAutospacing="1"/>
        <w:rPr>
          <w:rFonts w:ascii="Open Sans" w:hAnsi="Open Sans"/>
          <w:color w:val="2F5597"/>
          <w:sz w:val="24"/>
          <w:szCs w:val="24"/>
          <w:lang w:eastAsia="nb-NO"/>
        </w:rPr>
      </w:pPr>
      <w:r>
        <w:rPr>
          <w:rFonts w:ascii="Open Sans" w:hAnsi="Open Sans"/>
          <w:color w:val="2F5597"/>
          <w:sz w:val="24"/>
          <w:szCs w:val="24"/>
          <w:lang w:eastAsia="nb-NO"/>
        </w:rPr>
        <w:t>En arbeidstaker som utfører en vesentlig del av jobben sin ved en dataskjerm har rett til å få synsundersøkelse. Dersom det viser seg at arbeidstakeren har behov for databriller, dekker arbeidsgiver utgifter knyttet til innkjøpet av slike briller. Det som dekkes er:</w:t>
      </w:r>
    </w:p>
    <w:p w:rsidR="00156A4D" w:rsidRDefault="00156A4D" w:rsidP="00156A4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Open Sans" w:hAnsi="Open Sans"/>
          <w:color w:val="2F5597"/>
          <w:sz w:val="24"/>
          <w:szCs w:val="24"/>
          <w:lang w:eastAsia="nb-NO"/>
        </w:rPr>
      </w:pPr>
      <w:r>
        <w:rPr>
          <w:rFonts w:ascii="Open Sans" w:hAnsi="Open Sans"/>
          <w:color w:val="2F5597"/>
          <w:sz w:val="24"/>
          <w:szCs w:val="24"/>
          <w:lang w:eastAsia="nb-NO"/>
        </w:rPr>
        <w:t>*          dokumenterte utgifter til synstest</w:t>
      </w:r>
    </w:p>
    <w:p w:rsidR="00156A4D" w:rsidRDefault="00156A4D" w:rsidP="00156A4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Open Sans" w:hAnsi="Open Sans"/>
          <w:color w:val="2F5597"/>
          <w:sz w:val="24"/>
          <w:szCs w:val="24"/>
          <w:lang w:eastAsia="nb-NO"/>
        </w:rPr>
      </w:pPr>
      <w:r>
        <w:rPr>
          <w:rFonts w:ascii="Open Sans" w:hAnsi="Open Sans"/>
          <w:color w:val="2F5597"/>
          <w:sz w:val="24"/>
          <w:szCs w:val="24"/>
          <w:lang w:eastAsia="nb-NO"/>
        </w:rPr>
        <w:t xml:space="preserve">*          </w:t>
      </w:r>
      <w:proofErr w:type="spellStart"/>
      <w:r>
        <w:rPr>
          <w:rFonts w:ascii="Open Sans" w:hAnsi="Open Sans"/>
          <w:color w:val="2F5597"/>
          <w:sz w:val="24"/>
          <w:szCs w:val="24"/>
          <w:lang w:eastAsia="nb-NO"/>
        </w:rPr>
        <w:t>enstyrket</w:t>
      </w:r>
      <w:proofErr w:type="spellEnd"/>
      <w:r>
        <w:rPr>
          <w:rFonts w:ascii="Open Sans" w:hAnsi="Open Sans"/>
          <w:color w:val="2F5597"/>
          <w:sz w:val="24"/>
          <w:szCs w:val="24"/>
          <w:lang w:eastAsia="nb-NO"/>
        </w:rPr>
        <w:t xml:space="preserve"> eller dataprogressive glass (to styrker) avhengig av behovet</w:t>
      </w:r>
    </w:p>
    <w:p w:rsidR="00156A4D" w:rsidRDefault="00156A4D" w:rsidP="00156A4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rebuchet MS" w:hAnsi="Trebuchet MS"/>
          <w:color w:val="2F5597"/>
          <w:sz w:val="20"/>
          <w:szCs w:val="20"/>
        </w:rPr>
      </w:pPr>
      <w:r>
        <w:rPr>
          <w:rFonts w:ascii="Open Sans" w:hAnsi="Open Sans"/>
          <w:color w:val="2F5597"/>
          <w:sz w:val="24"/>
          <w:szCs w:val="24"/>
          <w:lang w:eastAsia="nb-NO"/>
        </w:rPr>
        <w:t>*          en enkel innfatning inntil kr 1000,-</w:t>
      </w:r>
    </w:p>
    <w:p w:rsidR="00156A4D" w:rsidRDefault="00156A4D" w:rsidP="00156A4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rebuchet MS" w:hAnsi="Trebuchet MS"/>
          <w:color w:val="2F5597"/>
          <w:sz w:val="20"/>
          <w:szCs w:val="20"/>
        </w:rPr>
      </w:pPr>
      <w:r>
        <w:rPr>
          <w:rFonts w:ascii="Open Sans" w:hAnsi="Open Sans"/>
          <w:color w:val="2F5597"/>
        </w:rPr>
        <w:t xml:space="preserve">Hvis arbeidstaker ønsker en </w:t>
      </w:r>
      <w:proofErr w:type="spellStart"/>
      <w:r>
        <w:rPr>
          <w:rFonts w:ascii="Open Sans" w:hAnsi="Open Sans"/>
          <w:color w:val="2F5597"/>
        </w:rPr>
        <w:t>brille</w:t>
      </w:r>
      <w:proofErr w:type="spellEnd"/>
      <w:r>
        <w:rPr>
          <w:rFonts w:ascii="Open Sans" w:hAnsi="Open Sans"/>
          <w:color w:val="2F5597"/>
        </w:rPr>
        <w:t xml:space="preserve"> som ivaretar andre synskorrigeringer, for eksempel progressive brilleglass med 3 styrker, må merutgiften dekkes av den ansatte selv. Merkostnaden skal være dokumentert av optiker. </w:t>
      </w:r>
    </w:p>
    <w:p w:rsidR="00156A4D" w:rsidRDefault="00156A4D" w:rsidP="00156A4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rebuchet MS" w:hAnsi="Trebuchet MS"/>
          <w:color w:val="2F5597"/>
          <w:sz w:val="20"/>
          <w:szCs w:val="20"/>
        </w:rPr>
      </w:pPr>
    </w:p>
    <w:p w:rsidR="00156A4D" w:rsidRDefault="00156A4D" w:rsidP="00156A4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rebuchet MS" w:hAnsi="Trebuchet MS"/>
          <w:color w:val="2F5597"/>
          <w:sz w:val="20"/>
          <w:szCs w:val="20"/>
        </w:rPr>
      </w:pPr>
      <w:r>
        <w:rPr>
          <w:rFonts w:ascii="Open Sans" w:hAnsi="Open Sans"/>
          <w:color w:val="2F5597"/>
        </w:rPr>
        <w:t>For å få dekket utgiftene, må behovet for databrille være dokumentert med en synsundersøkelse fra optiker</w:t>
      </w:r>
      <w:r>
        <w:rPr>
          <w:rFonts w:ascii="Open Sans" w:hAnsi="Open Sans"/>
          <w:color w:val="2F5597"/>
        </w:rPr>
        <w:t>.</w:t>
      </w:r>
    </w:p>
    <w:p w:rsidR="00ED4BD2" w:rsidRDefault="00ED4BD2"/>
    <w:sectPr w:rsidR="00ED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CB4"/>
    <w:multiLevelType w:val="multilevel"/>
    <w:tmpl w:val="602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4D"/>
    <w:rsid w:val="00156A4D"/>
    <w:rsid w:val="00E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E37D"/>
  <w15:chartTrackingRefBased/>
  <w15:docId w15:val="{3AB06F23-6ADB-4B6C-8048-7F75C91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A4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Johnsen</dc:creator>
  <cp:keywords/>
  <dc:description/>
  <cp:lastModifiedBy>Solveig Johnsen</cp:lastModifiedBy>
  <cp:revision>1</cp:revision>
  <dcterms:created xsi:type="dcterms:W3CDTF">2020-05-12T10:31:00Z</dcterms:created>
  <dcterms:modified xsi:type="dcterms:W3CDTF">2020-05-12T10:51:00Z</dcterms:modified>
</cp:coreProperties>
</file>